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A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2A1" w:rsidRPr="002F4A81" w:rsidRDefault="00C91728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закреплению за ведущим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документоведом</w:t>
      </w:r>
      <w:proofErr w:type="spellEnd"/>
      <w:r w:rsidR="00691C8A">
        <w:rPr>
          <w:rFonts w:ascii="Times New Roman" w:hAnsi="Times New Roman" w:cs="Times New Roman"/>
          <w:b/>
          <w:sz w:val="28"/>
          <w:szCs w:val="28"/>
        </w:rPr>
        <w:t xml:space="preserve"> направлений и групп студентов ИЗО</w:t>
      </w:r>
      <w:bookmarkStart w:id="0" w:name="_GoBack"/>
      <w:bookmarkEnd w:id="0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540"/>
      </w:tblGrid>
      <w:tr w:rsidR="008653E9" w:rsidTr="008653E9">
        <w:trPr>
          <w:trHeight w:val="345"/>
        </w:trPr>
        <w:tc>
          <w:tcPr>
            <w:tcW w:w="3157" w:type="dxa"/>
          </w:tcPr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5540" w:type="dxa"/>
          </w:tcPr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8653E9" w:rsidTr="008653E9">
        <w:trPr>
          <w:trHeight w:val="345"/>
        </w:trPr>
        <w:tc>
          <w:tcPr>
            <w:tcW w:w="3157" w:type="dxa"/>
          </w:tcPr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8653E9" w:rsidRPr="0029250C" w:rsidRDefault="00C91728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5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manaevaelen</w:t>
            </w:r>
            <w:proofErr w:type="spellEnd"/>
            <w:r w:rsidR="008653E9" w:rsidRPr="0029250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65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653E9" w:rsidRPr="00292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65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540" w:type="dxa"/>
          </w:tcPr>
          <w:p w:rsidR="00C91728" w:rsidRDefault="008653E9" w:rsidP="00C9172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A2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.03.01 «Строительство»</w:t>
            </w:r>
            <w:r w:rsidR="00C917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>Городское строительство и хозяйство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 xml:space="preserve">, 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>Техническая эксплуатация объектов ЖКХ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 xml:space="preserve">, 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>Экспертиза и управление недвижимостью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 xml:space="preserve">, </w:t>
            </w:r>
            <w:r w:rsidR="00C91728" w:rsidRPr="00C91728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Производство строительных материалов, изделий и конструкций</w:t>
            </w:r>
            <w:r w:rsidR="00C91728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>Автомобильные дороги и аэродромы</w:t>
            </w:r>
            <w:r w:rsidR="00C91728">
              <w:rPr>
                <w:rFonts w:ascii="Arial" w:hAnsi="Arial" w:cs="Arial"/>
                <w:color w:val="444444"/>
                <w:sz w:val="21"/>
                <w:szCs w:val="21"/>
                <w:shd w:val="clear" w:color="auto" w:fill="F9FBFB"/>
              </w:rPr>
              <w:t>)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13.03.02 «Электроэнергетика и электротехника»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15.03.01 «Машиностроение»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15.03.02 «Технологические машины и оборудование»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15.03.05 «Конструкторско-технологическое обеспечением машиностроительных производств»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23.03.01 «Технология транспортных процессов»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23.03.03 «Эксплуатация транспортно-технологических машин»</w:t>
            </w:r>
          </w:p>
          <w:p w:rsidR="008653E9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E9" w:rsidRPr="0029250C" w:rsidRDefault="008653E9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6C4" w:rsidRDefault="00C176C4" w:rsidP="00C4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6C4" w:rsidRDefault="00C176C4" w:rsidP="00C176C4">
      <w:pPr>
        <w:rPr>
          <w:rFonts w:ascii="Times New Roman" w:hAnsi="Times New Roman" w:cs="Times New Roman"/>
          <w:sz w:val="28"/>
          <w:szCs w:val="28"/>
        </w:rPr>
      </w:pPr>
    </w:p>
    <w:sectPr w:rsidR="00C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D"/>
    <w:rsid w:val="000971AA"/>
    <w:rsid w:val="0029250C"/>
    <w:rsid w:val="002F4A81"/>
    <w:rsid w:val="00430CB5"/>
    <w:rsid w:val="0045095A"/>
    <w:rsid w:val="004E5795"/>
    <w:rsid w:val="00637B61"/>
    <w:rsid w:val="006861C8"/>
    <w:rsid w:val="00691C8A"/>
    <w:rsid w:val="006E2867"/>
    <w:rsid w:val="00717449"/>
    <w:rsid w:val="00735502"/>
    <w:rsid w:val="0074772C"/>
    <w:rsid w:val="00786A28"/>
    <w:rsid w:val="007B77F8"/>
    <w:rsid w:val="008653E9"/>
    <w:rsid w:val="00A210F5"/>
    <w:rsid w:val="00A732F2"/>
    <w:rsid w:val="00AB323A"/>
    <w:rsid w:val="00B0588B"/>
    <w:rsid w:val="00B06DDF"/>
    <w:rsid w:val="00C176C4"/>
    <w:rsid w:val="00C41A4D"/>
    <w:rsid w:val="00C91728"/>
    <w:rsid w:val="00D064FA"/>
    <w:rsid w:val="00DA7057"/>
    <w:rsid w:val="00E32624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BC90"/>
  <w15:docId w15:val="{9638C5A5-21DA-4FD8-AC8C-388B249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Alexius</dc:creator>
  <cp:lastModifiedBy>user</cp:lastModifiedBy>
  <cp:revision>5</cp:revision>
  <dcterms:created xsi:type="dcterms:W3CDTF">2020-05-07T17:54:00Z</dcterms:created>
  <dcterms:modified xsi:type="dcterms:W3CDTF">2020-05-10T15:27:00Z</dcterms:modified>
</cp:coreProperties>
</file>