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7413"/>
      </w:tblGrid>
      <w:tr w:rsidR="007434A9" w:rsidTr="00AA1503">
        <w:tc>
          <w:tcPr>
            <w:tcW w:w="1932" w:type="dxa"/>
          </w:tcPr>
          <w:p w:rsidR="007434A9" w:rsidRPr="00CA6D51" w:rsidRDefault="00CA6D51">
            <w:pPr>
              <w:rPr>
                <w:b/>
              </w:rPr>
            </w:pPr>
            <w:r>
              <w:t xml:space="preserve">   </w:t>
            </w:r>
            <w:r w:rsidR="007434A9" w:rsidRPr="00CA6D51">
              <w:rPr>
                <w:b/>
              </w:rPr>
              <w:t>ФИО методиста</w:t>
            </w:r>
          </w:p>
        </w:tc>
        <w:tc>
          <w:tcPr>
            <w:tcW w:w="7413" w:type="dxa"/>
          </w:tcPr>
          <w:p w:rsidR="007434A9" w:rsidRPr="00CA6D51" w:rsidRDefault="008E0B94" w:rsidP="007434A9">
            <w:pPr>
              <w:tabs>
                <w:tab w:val="left" w:pos="1601"/>
              </w:tabs>
              <w:rPr>
                <w:b/>
              </w:rPr>
            </w:pPr>
            <w:r>
              <w:t xml:space="preserve">                 </w:t>
            </w:r>
            <w:r w:rsidR="007434A9" w:rsidRPr="00CA6D51">
              <w:rPr>
                <w:b/>
              </w:rPr>
              <w:t>Направлени</w:t>
            </w:r>
            <w:r>
              <w:rPr>
                <w:b/>
              </w:rPr>
              <w:t>е, профиль, специальность.</w:t>
            </w:r>
          </w:p>
        </w:tc>
      </w:tr>
      <w:tr w:rsidR="007434A9" w:rsidTr="00AA1503">
        <w:tc>
          <w:tcPr>
            <w:tcW w:w="1932" w:type="dxa"/>
          </w:tcPr>
          <w:p w:rsidR="007434A9" w:rsidRPr="00CA6D51" w:rsidRDefault="007434A9">
            <w:pPr>
              <w:rPr>
                <w:sz w:val="24"/>
                <w:szCs w:val="24"/>
              </w:rPr>
            </w:pPr>
            <w:r w:rsidRPr="00CA6D51">
              <w:rPr>
                <w:sz w:val="24"/>
                <w:szCs w:val="24"/>
              </w:rPr>
              <w:t>Савченкова Н.М.</w:t>
            </w:r>
          </w:p>
        </w:tc>
        <w:tc>
          <w:tcPr>
            <w:tcW w:w="7413" w:type="dxa"/>
          </w:tcPr>
          <w:p w:rsidR="007434A9" w:rsidRPr="00966152" w:rsidRDefault="00145A23" w:rsidP="00145A23">
            <w:pPr>
              <w:tabs>
                <w:tab w:val="left" w:pos="1118"/>
              </w:tabs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08.03.01 Строительство.</w:t>
            </w:r>
          </w:p>
          <w:p w:rsidR="00145A23" w:rsidRPr="00CA6D51" w:rsidRDefault="00145A23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Промышленное и гражданское строительство.</w:t>
            </w:r>
          </w:p>
          <w:p w:rsidR="00145A23" w:rsidRPr="00CA6D51" w:rsidRDefault="00145A23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 xml:space="preserve">- </w:t>
            </w:r>
            <w:r w:rsidR="00B35987" w:rsidRPr="00CA6D51">
              <w:rPr>
                <w:sz w:val="16"/>
                <w:szCs w:val="16"/>
              </w:rPr>
              <w:t>Городское строительство.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Экспертиза и управление недвижимостью.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Теплогазоснабжение и вентиляция.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Производство строительных материалов, изделий и конструкций.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Техническая эксплуатация объектов ЖКХ.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</w:p>
          <w:p w:rsidR="00B35987" w:rsidRPr="00966152" w:rsidRDefault="00B35987" w:rsidP="00145A23">
            <w:pPr>
              <w:tabs>
                <w:tab w:val="left" w:pos="1118"/>
              </w:tabs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13.03.01 Теплоэнергетика и теплотехника.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 xml:space="preserve">- Энергетика </w:t>
            </w:r>
            <w:proofErr w:type="spellStart"/>
            <w:r w:rsidRPr="00CA6D51">
              <w:rPr>
                <w:sz w:val="16"/>
                <w:szCs w:val="16"/>
              </w:rPr>
              <w:t>теплотехнологий</w:t>
            </w:r>
            <w:proofErr w:type="spellEnd"/>
            <w:r w:rsidRPr="00CA6D51">
              <w:rPr>
                <w:sz w:val="16"/>
                <w:szCs w:val="16"/>
              </w:rPr>
              <w:t>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Энергообеспечение предприятий.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</w:p>
          <w:p w:rsidR="00B35987" w:rsidRPr="00966152" w:rsidRDefault="00B35987" w:rsidP="00145A23">
            <w:pPr>
              <w:tabs>
                <w:tab w:val="left" w:pos="1118"/>
              </w:tabs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18.03.01 Химическая технология</w:t>
            </w:r>
            <w:r w:rsidR="00966152" w:rsidRPr="00966152">
              <w:rPr>
                <w:b/>
                <w:sz w:val="16"/>
                <w:szCs w:val="16"/>
              </w:rPr>
              <w:t>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Химическая технология стекла и керамики.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Химическая технология вяжущих и композиционных материалов.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</w:p>
          <w:p w:rsidR="00B35987" w:rsidRPr="00966152" w:rsidRDefault="00B35987" w:rsidP="00145A23">
            <w:pPr>
              <w:tabs>
                <w:tab w:val="left" w:pos="1118"/>
              </w:tabs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 xml:space="preserve">20.03.02 </w:t>
            </w:r>
            <w:proofErr w:type="spellStart"/>
            <w:r w:rsidRPr="00966152">
              <w:rPr>
                <w:b/>
                <w:sz w:val="16"/>
                <w:szCs w:val="16"/>
              </w:rPr>
              <w:t>Природообустройство</w:t>
            </w:r>
            <w:proofErr w:type="spellEnd"/>
            <w:r w:rsidRPr="00966152">
              <w:rPr>
                <w:b/>
                <w:sz w:val="16"/>
                <w:szCs w:val="16"/>
              </w:rPr>
              <w:t xml:space="preserve"> и водопользование.</w:t>
            </w:r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 xml:space="preserve">- </w:t>
            </w:r>
            <w:proofErr w:type="spellStart"/>
            <w:r w:rsidRPr="00CA6D51">
              <w:rPr>
                <w:sz w:val="16"/>
                <w:szCs w:val="16"/>
              </w:rPr>
              <w:t>Природообустройство</w:t>
            </w:r>
            <w:proofErr w:type="spellEnd"/>
          </w:p>
          <w:p w:rsidR="00B35987" w:rsidRPr="00CA6D51" w:rsidRDefault="00B35987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</w:p>
          <w:p w:rsidR="00EA1261" w:rsidRPr="00966152" w:rsidRDefault="00EA1261" w:rsidP="00145A23">
            <w:pPr>
              <w:tabs>
                <w:tab w:val="left" w:pos="1118"/>
              </w:tabs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27.03.01 Стандартизация и метрология.</w:t>
            </w:r>
          </w:p>
          <w:p w:rsidR="00EA1261" w:rsidRPr="00CA6D51" w:rsidRDefault="00EA1261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Метрология, стандартизация и сертификация.</w:t>
            </w:r>
          </w:p>
          <w:p w:rsidR="00EA1261" w:rsidRPr="00CA6D51" w:rsidRDefault="00EA1261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</w:p>
          <w:p w:rsidR="00EA1261" w:rsidRPr="00966152" w:rsidRDefault="00EA1261" w:rsidP="00145A23">
            <w:pPr>
              <w:tabs>
                <w:tab w:val="left" w:pos="1118"/>
              </w:tabs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27.03.02. Управление качеством.</w:t>
            </w:r>
          </w:p>
          <w:p w:rsidR="00EA1261" w:rsidRPr="00CA6D51" w:rsidRDefault="00EA1261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Управление качеством.</w:t>
            </w:r>
          </w:p>
          <w:p w:rsidR="00EA1261" w:rsidRPr="00CA6D51" w:rsidRDefault="00EA1261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</w:p>
          <w:p w:rsidR="00EA1261" w:rsidRPr="00966152" w:rsidRDefault="00EA1261" w:rsidP="00145A23">
            <w:pPr>
              <w:tabs>
                <w:tab w:val="left" w:pos="1118"/>
              </w:tabs>
              <w:rPr>
                <w:b/>
                <w:sz w:val="16"/>
                <w:szCs w:val="16"/>
              </w:rPr>
            </w:pPr>
            <w:r w:rsidRPr="00966152">
              <w:rPr>
                <w:b/>
                <w:sz w:val="16"/>
                <w:szCs w:val="16"/>
              </w:rPr>
              <w:t>38.03.03 Управление персоналом.</w:t>
            </w:r>
          </w:p>
          <w:p w:rsidR="00EA1261" w:rsidRPr="00CA6D51" w:rsidRDefault="00EA1261" w:rsidP="00145A23">
            <w:pPr>
              <w:tabs>
                <w:tab w:val="left" w:pos="1118"/>
              </w:tabs>
              <w:rPr>
                <w:sz w:val="16"/>
                <w:szCs w:val="16"/>
              </w:rPr>
            </w:pPr>
            <w:r w:rsidRPr="00CA6D51">
              <w:rPr>
                <w:sz w:val="16"/>
                <w:szCs w:val="16"/>
              </w:rPr>
              <w:t>- Управление персоналом организации.</w:t>
            </w:r>
          </w:p>
        </w:tc>
      </w:tr>
    </w:tbl>
    <w:p w:rsidR="00A26F52" w:rsidRDefault="00A26F52">
      <w:bookmarkStart w:id="0" w:name="_GoBack"/>
      <w:bookmarkEnd w:id="0"/>
    </w:p>
    <w:sectPr w:rsidR="00A26F52" w:rsidSect="0073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A9"/>
    <w:rsid w:val="00145A23"/>
    <w:rsid w:val="002B54AE"/>
    <w:rsid w:val="0041249C"/>
    <w:rsid w:val="00734AEF"/>
    <w:rsid w:val="007434A9"/>
    <w:rsid w:val="007762BE"/>
    <w:rsid w:val="008E0B94"/>
    <w:rsid w:val="00966152"/>
    <w:rsid w:val="00A26F52"/>
    <w:rsid w:val="00AA1503"/>
    <w:rsid w:val="00B35987"/>
    <w:rsid w:val="00CA6D51"/>
    <w:rsid w:val="00E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28D1A-D273-48E4-92D8-FF9EA1B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4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2020-05-10T15:19:00Z</dcterms:created>
  <dcterms:modified xsi:type="dcterms:W3CDTF">2020-05-10T15:21:00Z</dcterms:modified>
</cp:coreProperties>
</file>